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12" w:rsidRDefault="00F00AB1">
      <w:pPr>
        <w:pStyle w:val="Cuerp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-566420</wp:posOffset>
            </wp:positionV>
            <wp:extent cx="1638300" cy="1129313"/>
            <wp:effectExtent l="0" t="0" r="0" b="0"/>
            <wp:wrapNone/>
            <wp:docPr id="1" name="Imagen 1" descr="C:\Users\rodrigomartinez\AppData\Local\Microsoft\Windows\Temporary Internet Files\Content.Word\UCLM_Q15_SIMBOL+CEI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martinez\AppData\Local\Microsoft\Windows\Temporary Internet Files\Content.Word\UCLM_Q15_SIMBOL+CEI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57" cy="11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27B">
        <w:rPr>
          <w:rFonts w:ascii="Times New Roman"/>
          <w:b/>
          <w:bCs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3630124</wp:posOffset>
            </wp:positionH>
            <wp:positionV relativeFrom="page">
              <wp:posOffset>414019</wp:posOffset>
            </wp:positionV>
            <wp:extent cx="1933746" cy="816636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mhospitales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746" cy="8166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32212" w:rsidRDefault="00832212">
      <w:pPr>
        <w:pStyle w:val="normaltextonoticia"/>
        <w:spacing w:before="0" w:after="0"/>
        <w:jc w:val="center"/>
        <w:rPr>
          <w:rFonts w:ascii="Cambria" w:eastAsia="Cambria" w:hAnsi="Cambria" w:cs="Cambria"/>
          <w:b/>
          <w:bCs/>
        </w:rPr>
      </w:pPr>
    </w:p>
    <w:p w:rsidR="00832212" w:rsidRDefault="00832212">
      <w:pPr>
        <w:pStyle w:val="normaltextonoticia"/>
        <w:spacing w:before="0" w:after="0"/>
        <w:jc w:val="center"/>
        <w:rPr>
          <w:rFonts w:ascii="Cambria" w:eastAsia="Cambria" w:hAnsi="Cambria" w:cs="Cambria"/>
          <w:b/>
          <w:bCs/>
        </w:rPr>
      </w:pPr>
    </w:p>
    <w:p w:rsidR="00832212" w:rsidRDefault="00832212">
      <w:pPr>
        <w:pStyle w:val="normaltextonoticia"/>
        <w:spacing w:before="0" w:after="0"/>
        <w:jc w:val="center"/>
        <w:rPr>
          <w:rFonts w:ascii="Cambria" w:eastAsia="Cambria" w:hAnsi="Cambria" w:cs="Cambria"/>
          <w:b/>
          <w:bCs/>
        </w:rPr>
      </w:pPr>
    </w:p>
    <w:p w:rsidR="00832212" w:rsidRDefault="00832212">
      <w:pPr>
        <w:pStyle w:val="normaltextonoticia"/>
        <w:spacing w:before="0" w:after="0"/>
        <w:jc w:val="center"/>
        <w:rPr>
          <w:rFonts w:ascii="Cambria" w:eastAsia="Cambria" w:hAnsi="Cambria" w:cs="Cambria"/>
          <w:b/>
          <w:bCs/>
        </w:rPr>
      </w:pPr>
    </w:p>
    <w:p w:rsidR="003C5B65" w:rsidRDefault="003C5B65">
      <w:pPr>
        <w:pStyle w:val="normaltextonoticia"/>
        <w:spacing w:before="0" w:after="0"/>
        <w:jc w:val="center"/>
        <w:rPr>
          <w:b/>
          <w:bCs/>
          <w:sz w:val="24"/>
          <w:szCs w:val="24"/>
        </w:rPr>
      </w:pPr>
    </w:p>
    <w:p w:rsidR="00832212" w:rsidRDefault="0086327B">
      <w:pPr>
        <w:pStyle w:val="normaltextonoticia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 encuentro se celebrar</w:t>
      </w:r>
      <w:r>
        <w:rPr>
          <w:rFonts w:hAnsi="Arial"/>
          <w:b/>
          <w:bCs/>
          <w:sz w:val="24"/>
          <w:szCs w:val="24"/>
        </w:rPr>
        <w:t xml:space="preserve">á </w:t>
      </w:r>
      <w:r>
        <w:rPr>
          <w:b/>
          <w:bCs/>
          <w:sz w:val="24"/>
          <w:szCs w:val="24"/>
        </w:rPr>
        <w:t>en la Universidad de Castilla-La Mancha del 9 al 12 de septiembre</w:t>
      </w:r>
    </w:p>
    <w:p w:rsidR="00832212" w:rsidRDefault="00832212">
      <w:pPr>
        <w:pStyle w:val="Cuerpo"/>
        <w:jc w:val="both"/>
        <w:rPr>
          <w:rFonts w:ascii="Arial" w:eastAsia="Arial" w:hAnsi="Arial" w:cs="Arial"/>
          <w:b/>
          <w:bCs/>
        </w:rPr>
      </w:pPr>
    </w:p>
    <w:p w:rsidR="00832212" w:rsidRDefault="00832212">
      <w:pPr>
        <w:pStyle w:val="Cuerpo"/>
        <w:rPr>
          <w:rFonts w:ascii="Arial" w:eastAsia="Arial" w:hAnsi="Arial" w:cs="Arial"/>
          <w:b/>
          <w:bCs/>
          <w:sz w:val="28"/>
          <w:szCs w:val="28"/>
        </w:rPr>
      </w:pPr>
    </w:p>
    <w:p w:rsidR="00832212" w:rsidRDefault="005E458A">
      <w:pPr>
        <w:pStyle w:val="Cuerp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 xml:space="preserve">200 EXPERTOS DE 25 </w:t>
      </w:r>
      <w:r w:rsidRPr="005E458A">
        <w:rPr>
          <w:rFonts w:ascii="Arial" w:hAnsi="Arial" w:cs="Arial"/>
          <w:b/>
          <w:bCs/>
          <w:sz w:val="28"/>
          <w:szCs w:val="28"/>
        </w:rPr>
        <w:t>PA</w:t>
      </w:r>
      <w:r>
        <w:rPr>
          <w:rFonts w:ascii="Arial" w:hAnsi="Arial" w:cs="Arial"/>
          <w:b/>
          <w:bCs/>
          <w:sz w:val="28"/>
          <w:szCs w:val="28"/>
        </w:rPr>
        <w:t>Í</w:t>
      </w:r>
      <w:r w:rsidR="0086327B" w:rsidRPr="005E458A">
        <w:rPr>
          <w:rFonts w:ascii="Arial" w:hAnsi="Arial" w:cs="Arial"/>
          <w:b/>
          <w:bCs/>
          <w:sz w:val="28"/>
          <w:szCs w:val="28"/>
        </w:rPr>
        <w:t>SES</w:t>
      </w:r>
      <w:r w:rsidR="0086327B">
        <w:rPr>
          <w:rFonts w:ascii="Arial"/>
          <w:b/>
          <w:bCs/>
          <w:sz w:val="28"/>
          <w:szCs w:val="28"/>
        </w:rPr>
        <w:t xml:space="preserve"> SE RE</w:t>
      </w:r>
      <w:r w:rsidR="0086327B">
        <w:rPr>
          <w:rFonts w:hAnsi="Arial"/>
          <w:b/>
          <w:bCs/>
          <w:sz w:val="28"/>
          <w:szCs w:val="28"/>
          <w:lang w:val="es-ES_tradnl"/>
        </w:rPr>
        <w:t>Ú</w:t>
      </w:r>
      <w:r w:rsidR="0086327B">
        <w:rPr>
          <w:rFonts w:ascii="Arial"/>
          <w:b/>
          <w:bCs/>
          <w:sz w:val="28"/>
          <w:szCs w:val="28"/>
          <w:lang w:val="pt-PT"/>
        </w:rPr>
        <w:t>NEN EN TOLEDO PARA AVANZAR EN EL GLIOBLASTOMA, UNO DE LOS C</w:t>
      </w:r>
      <w:r w:rsidR="0086327B">
        <w:rPr>
          <w:rFonts w:hAnsi="Arial"/>
          <w:b/>
          <w:bCs/>
          <w:sz w:val="28"/>
          <w:szCs w:val="28"/>
          <w:lang w:val="es-ES_tradnl"/>
        </w:rPr>
        <w:t>Á</w:t>
      </w:r>
      <w:r>
        <w:rPr>
          <w:rFonts w:ascii="Arial"/>
          <w:b/>
          <w:bCs/>
          <w:sz w:val="28"/>
          <w:szCs w:val="28"/>
        </w:rPr>
        <w:t xml:space="preserve">NCERES </w:t>
      </w:r>
      <w:r w:rsidRPr="005E458A">
        <w:rPr>
          <w:rFonts w:ascii="Arial" w:hAnsi="Arial" w:cs="Arial"/>
          <w:b/>
          <w:bCs/>
          <w:sz w:val="28"/>
          <w:szCs w:val="28"/>
        </w:rPr>
        <w:t>MÁ</w:t>
      </w:r>
      <w:r w:rsidR="0086327B" w:rsidRPr="005E458A">
        <w:rPr>
          <w:rFonts w:ascii="Arial" w:hAnsi="Arial" w:cs="Arial"/>
          <w:b/>
          <w:bCs/>
          <w:sz w:val="28"/>
          <w:szCs w:val="28"/>
        </w:rPr>
        <w:t>S</w:t>
      </w:r>
      <w:r w:rsidR="0086327B">
        <w:rPr>
          <w:rFonts w:ascii="Arial"/>
          <w:b/>
          <w:bCs/>
          <w:sz w:val="28"/>
          <w:szCs w:val="28"/>
        </w:rPr>
        <w:t xml:space="preserve"> AGRESIVOS QUE SE CONOCEN</w:t>
      </w:r>
    </w:p>
    <w:p w:rsidR="00832212" w:rsidRDefault="00832212">
      <w:pPr>
        <w:pStyle w:val="Cuerpo"/>
        <w:jc w:val="both"/>
        <w:rPr>
          <w:rFonts w:ascii="Arial" w:eastAsia="Arial" w:hAnsi="Arial" w:cs="Arial"/>
          <w:b/>
          <w:bCs/>
        </w:rPr>
      </w:pPr>
    </w:p>
    <w:p w:rsidR="00832212" w:rsidRDefault="00832212">
      <w:pPr>
        <w:pStyle w:val="Cuerpo"/>
        <w:jc w:val="both"/>
        <w:rPr>
          <w:rFonts w:ascii="Arial" w:eastAsia="Arial" w:hAnsi="Arial" w:cs="Arial"/>
          <w:b/>
          <w:bCs/>
        </w:rPr>
      </w:pPr>
    </w:p>
    <w:p w:rsidR="00832212" w:rsidRDefault="0086327B">
      <w:pPr>
        <w:pStyle w:val="normaltextonoticia"/>
        <w:numPr>
          <w:ilvl w:val="0"/>
          <w:numId w:val="3"/>
        </w:numPr>
        <w:tabs>
          <w:tab w:val="num" w:pos="990"/>
          <w:tab w:val="left" w:pos="1080"/>
        </w:tabs>
        <w:spacing w:before="0" w:after="0"/>
        <w:ind w:left="990" w:hanging="270"/>
        <w:jc w:val="both"/>
      </w:pPr>
      <w:r>
        <w:rPr>
          <w:sz w:val="24"/>
          <w:szCs w:val="24"/>
        </w:rPr>
        <w:t>Esta edici</w:t>
      </w:r>
      <w:r>
        <w:rPr>
          <w:rFonts w:hAnsi="Arial"/>
          <w:sz w:val="24"/>
          <w:szCs w:val="24"/>
        </w:rPr>
        <w:t>ó</w:t>
      </w:r>
      <w:r>
        <w:rPr>
          <w:sz w:val="24"/>
          <w:szCs w:val="24"/>
        </w:rPr>
        <w:t>n contar</w:t>
      </w:r>
      <w:r>
        <w:rPr>
          <w:rFonts w:hAnsi="Arial"/>
          <w:sz w:val="24"/>
          <w:szCs w:val="24"/>
        </w:rPr>
        <w:t xml:space="preserve">á </w:t>
      </w:r>
      <w:r>
        <w:rPr>
          <w:sz w:val="24"/>
          <w:szCs w:val="24"/>
        </w:rPr>
        <w:t>con la participaci</w:t>
      </w:r>
      <w:r>
        <w:rPr>
          <w:rFonts w:hAnsi="Arial"/>
          <w:sz w:val="24"/>
          <w:szCs w:val="24"/>
        </w:rPr>
        <w:t>ó</w:t>
      </w:r>
      <w:r>
        <w:rPr>
          <w:sz w:val="24"/>
          <w:szCs w:val="24"/>
        </w:rPr>
        <w:t>n de conferenciantes internacionales de primera l</w:t>
      </w:r>
      <w:r>
        <w:rPr>
          <w:rFonts w:hAnsi="Arial"/>
          <w:sz w:val="24"/>
          <w:szCs w:val="24"/>
        </w:rPr>
        <w:t>í</w:t>
      </w:r>
      <w:r>
        <w:rPr>
          <w:sz w:val="24"/>
          <w:szCs w:val="24"/>
        </w:rPr>
        <w:t>nea que presentar</w:t>
      </w:r>
      <w:r>
        <w:rPr>
          <w:rFonts w:hAnsi="Arial"/>
          <w:sz w:val="24"/>
          <w:szCs w:val="24"/>
        </w:rPr>
        <w:t>á</w:t>
      </w:r>
      <w:r>
        <w:rPr>
          <w:sz w:val="24"/>
          <w:szCs w:val="24"/>
        </w:rPr>
        <w:t xml:space="preserve">n nuevos resultados y perspectivas de los diferentes aspectos del </w:t>
      </w:r>
      <w:proofErr w:type="spellStart"/>
      <w:r>
        <w:rPr>
          <w:sz w:val="24"/>
          <w:szCs w:val="24"/>
        </w:rPr>
        <w:t>Glioblastoma</w:t>
      </w:r>
      <w:proofErr w:type="spellEnd"/>
    </w:p>
    <w:p w:rsidR="00832212" w:rsidRDefault="00832212">
      <w:pPr>
        <w:pStyle w:val="normaltextonoticia"/>
        <w:spacing w:before="0" w:after="0"/>
        <w:ind w:left="1080"/>
        <w:jc w:val="both"/>
        <w:rPr>
          <w:sz w:val="24"/>
          <w:szCs w:val="24"/>
        </w:rPr>
      </w:pPr>
    </w:p>
    <w:p w:rsidR="00832212" w:rsidRDefault="0086327B">
      <w:pPr>
        <w:pStyle w:val="normaltextonoticia"/>
        <w:numPr>
          <w:ilvl w:val="0"/>
          <w:numId w:val="6"/>
        </w:numPr>
        <w:tabs>
          <w:tab w:val="clear" w:pos="990"/>
          <w:tab w:val="num" w:pos="923"/>
          <w:tab w:val="left" w:pos="1080"/>
        </w:tabs>
        <w:spacing w:before="0" w:after="0"/>
        <w:ind w:left="923" w:hanging="203"/>
        <w:jc w:val="both"/>
      </w:pPr>
      <w:r>
        <w:rPr>
          <w:sz w:val="24"/>
          <w:szCs w:val="24"/>
        </w:rPr>
        <w:t>Los tratamientos actuales tienen una efectividad muy limitada con una supervivencia media de</w:t>
      </w:r>
      <w:r w:rsidR="003C5B65">
        <w:rPr>
          <w:sz w:val="24"/>
          <w:szCs w:val="24"/>
        </w:rPr>
        <w:t xml:space="preserve"> 15 meses</w:t>
      </w:r>
    </w:p>
    <w:p w:rsidR="00832212" w:rsidRDefault="00832212">
      <w:pPr>
        <w:pStyle w:val="normaltextonoticia"/>
        <w:spacing w:before="0" w:after="0"/>
        <w:jc w:val="both"/>
        <w:rPr>
          <w:sz w:val="24"/>
          <w:szCs w:val="24"/>
        </w:rPr>
      </w:pPr>
    </w:p>
    <w:p w:rsidR="00832212" w:rsidRDefault="00832212">
      <w:pPr>
        <w:pStyle w:val="normaltextonoticia"/>
        <w:spacing w:before="0" w:after="0"/>
        <w:ind w:left="1080"/>
        <w:jc w:val="both"/>
        <w:rPr>
          <w:sz w:val="24"/>
          <w:szCs w:val="24"/>
        </w:rPr>
      </w:pPr>
    </w:p>
    <w:p w:rsidR="00832212" w:rsidRDefault="003C5B65">
      <w:pPr>
        <w:pStyle w:val="Cuerpo"/>
        <w:jc w:val="both"/>
        <w:rPr>
          <w:rFonts w:ascii="Arial" w:eastAsia="Arial" w:hAnsi="Arial" w:cs="Arial"/>
          <w:u w:color="FF0000"/>
        </w:rPr>
      </w:pPr>
      <w:r>
        <w:rPr>
          <w:rFonts w:ascii="Arial"/>
          <w:b/>
          <w:bCs/>
          <w:lang w:val="es-ES_tradnl"/>
        </w:rPr>
        <w:t>Toledo, 9</w:t>
      </w:r>
      <w:r w:rsidR="0086327B">
        <w:rPr>
          <w:rFonts w:ascii="Arial"/>
          <w:b/>
          <w:bCs/>
          <w:lang w:val="es-ES_tradnl"/>
        </w:rPr>
        <w:t xml:space="preserve"> de septiembre de 2015.</w:t>
      </w:r>
      <w:r w:rsidR="0086327B">
        <w:rPr>
          <w:rFonts w:ascii="Arial"/>
        </w:rPr>
        <w:t xml:space="preserve">  </w:t>
      </w:r>
      <w:r w:rsidR="0086327B">
        <w:rPr>
          <w:rFonts w:ascii="Arial"/>
          <w:u w:color="FF0000"/>
          <w:lang w:val="es-ES_tradnl"/>
        </w:rPr>
        <w:t>Del 9 al 12 de septiembre tendr</w:t>
      </w:r>
      <w:r w:rsidR="0086327B">
        <w:rPr>
          <w:rFonts w:hAnsi="Arial"/>
          <w:u w:color="FF0000"/>
          <w:lang w:val="es-ES_tradnl"/>
        </w:rPr>
        <w:t>á</w:t>
      </w:r>
      <w:r w:rsidR="0086327B">
        <w:rPr>
          <w:rFonts w:ascii="Times New Roman"/>
          <w:u w:color="FF0000"/>
        </w:rPr>
        <w:t xml:space="preserve"> </w:t>
      </w:r>
      <w:r w:rsidR="0086327B">
        <w:rPr>
          <w:rFonts w:ascii="Arial"/>
          <w:u w:color="FF0000"/>
          <w:lang w:val="es-ES_tradnl"/>
        </w:rPr>
        <w:t xml:space="preserve">lugar el II Congreso Internacional en </w:t>
      </w:r>
      <w:proofErr w:type="spellStart"/>
      <w:r w:rsidR="0086327B">
        <w:rPr>
          <w:rFonts w:ascii="Arial"/>
          <w:u w:color="FF0000"/>
          <w:lang w:val="es-ES_tradnl"/>
        </w:rPr>
        <w:t>Investigaci</w:t>
      </w:r>
      <w:r w:rsidR="0086327B">
        <w:rPr>
          <w:rFonts w:hAnsi="Arial"/>
          <w:u w:color="FF0000"/>
          <w:lang w:val="es-ES_tradnl"/>
        </w:rPr>
        <w:t>ó</w:t>
      </w:r>
      <w:proofErr w:type="spellEnd"/>
      <w:r w:rsidR="0086327B">
        <w:rPr>
          <w:rFonts w:ascii="Arial"/>
          <w:u w:color="FF0000"/>
        </w:rPr>
        <w:t>n B</w:t>
      </w:r>
      <w:proofErr w:type="spellStart"/>
      <w:r w:rsidR="0086327B">
        <w:rPr>
          <w:rFonts w:hAnsi="Arial"/>
          <w:u w:color="FF0000"/>
          <w:lang w:val="es-ES_tradnl"/>
        </w:rPr>
        <w:t>á</w:t>
      </w:r>
      <w:r w:rsidR="0086327B">
        <w:rPr>
          <w:rFonts w:ascii="Arial"/>
          <w:u w:color="FF0000"/>
          <w:lang w:val="es-ES_tradnl"/>
        </w:rPr>
        <w:t>sica</w:t>
      </w:r>
      <w:proofErr w:type="spellEnd"/>
      <w:r w:rsidR="0086327B">
        <w:rPr>
          <w:rFonts w:ascii="Arial"/>
          <w:u w:color="FF0000"/>
          <w:lang w:val="es-ES_tradnl"/>
        </w:rPr>
        <w:t xml:space="preserve"> y Cl</w:t>
      </w:r>
      <w:r w:rsidR="0086327B">
        <w:rPr>
          <w:rFonts w:hAnsi="Arial"/>
          <w:u w:color="FF0000"/>
          <w:lang w:val="es-ES_tradnl"/>
        </w:rPr>
        <w:t>í</w:t>
      </w:r>
      <w:r w:rsidR="0086327B">
        <w:rPr>
          <w:rFonts w:ascii="Arial"/>
          <w:u w:color="FF0000"/>
          <w:lang w:val="es-ES_tradnl"/>
        </w:rPr>
        <w:t xml:space="preserve">nica en </w:t>
      </w:r>
      <w:proofErr w:type="spellStart"/>
      <w:r w:rsidR="0086327B">
        <w:rPr>
          <w:rFonts w:ascii="Arial"/>
          <w:u w:color="FF0000"/>
          <w:lang w:val="es-ES_tradnl"/>
        </w:rPr>
        <w:t>Glioblastoma</w:t>
      </w:r>
      <w:proofErr w:type="spellEnd"/>
      <w:r w:rsidR="0086327B">
        <w:rPr>
          <w:rFonts w:ascii="Arial"/>
          <w:u w:color="FF0000"/>
          <w:lang w:val="es-ES_tradnl"/>
        </w:rPr>
        <w:t>, que se celebrar</w:t>
      </w:r>
      <w:r w:rsidR="0086327B">
        <w:rPr>
          <w:rFonts w:hAnsi="Arial"/>
          <w:u w:color="FF0000"/>
          <w:lang w:val="es-ES_tradnl"/>
        </w:rPr>
        <w:t>á</w:t>
      </w:r>
      <w:r w:rsidR="0086327B">
        <w:rPr>
          <w:rFonts w:ascii="Times New Roman"/>
          <w:u w:color="FF0000"/>
        </w:rPr>
        <w:t xml:space="preserve"> </w:t>
      </w:r>
      <w:r w:rsidR="0086327B">
        <w:rPr>
          <w:rFonts w:ascii="Arial"/>
          <w:u w:color="FF0000"/>
          <w:lang w:val="es-ES_tradnl"/>
        </w:rPr>
        <w:t xml:space="preserve">en el Campus </w:t>
      </w:r>
      <w:proofErr w:type="spellStart"/>
      <w:r w:rsidR="0086327B">
        <w:rPr>
          <w:rFonts w:ascii="Arial"/>
          <w:u w:color="FF0000"/>
          <w:lang w:val="es-ES_tradnl"/>
        </w:rPr>
        <w:t>Tecnol</w:t>
      </w:r>
      <w:r w:rsidR="0086327B">
        <w:rPr>
          <w:rFonts w:hAnsi="Arial"/>
          <w:u w:color="FF0000"/>
        </w:rPr>
        <w:t>ó</w:t>
      </w:r>
      <w:r w:rsidR="0086327B">
        <w:rPr>
          <w:rFonts w:ascii="Arial"/>
          <w:u w:color="FF0000"/>
          <w:lang w:val="es-ES_tradnl"/>
        </w:rPr>
        <w:t>gico</w:t>
      </w:r>
      <w:proofErr w:type="spellEnd"/>
      <w:r w:rsidR="0086327B">
        <w:rPr>
          <w:rFonts w:ascii="Arial"/>
          <w:u w:color="FF0000"/>
          <w:lang w:val="es-ES_tradnl"/>
        </w:rPr>
        <w:t xml:space="preserve"> de la F</w:t>
      </w:r>
      <w:r w:rsidR="0086327B">
        <w:rPr>
          <w:rFonts w:hAnsi="Arial"/>
          <w:u w:color="FF0000"/>
        </w:rPr>
        <w:t>á</w:t>
      </w:r>
      <w:proofErr w:type="spellStart"/>
      <w:r w:rsidR="0086327B">
        <w:rPr>
          <w:rFonts w:ascii="Arial"/>
          <w:u w:color="FF0000"/>
          <w:lang w:val="es-ES_tradnl"/>
        </w:rPr>
        <w:t>brica</w:t>
      </w:r>
      <w:proofErr w:type="spellEnd"/>
      <w:r w:rsidR="0086327B">
        <w:rPr>
          <w:rFonts w:ascii="Arial"/>
          <w:u w:color="FF0000"/>
          <w:lang w:val="es-ES_tradnl"/>
        </w:rPr>
        <w:t xml:space="preserve"> de Armas de la Universidad de Castilla-La Mancha (UCLM), en Toledo. </w:t>
      </w:r>
    </w:p>
    <w:p w:rsidR="00832212" w:rsidRDefault="00832212">
      <w:pPr>
        <w:pStyle w:val="Cuerpo"/>
        <w:jc w:val="both"/>
        <w:rPr>
          <w:rFonts w:ascii="Arial" w:eastAsia="Arial" w:hAnsi="Arial" w:cs="Arial"/>
          <w:u w:color="FF0000"/>
        </w:rPr>
      </w:pPr>
    </w:p>
    <w:p w:rsidR="00832212" w:rsidRDefault="0086327B">
      <w:pPr>
        <w:pStyle w:val="Cuerpo"/>
        <w:ind w:firstLine="708"/>
        <w:jc w:val="both"/>
        <w:rPr>
          <w:rFonts w:ascii="Arial" w:eastAsia="Arial" w:hAnsi="Arial" w:cs="Arial"/>
          <w:u w:color="FF0000"/>
        </w:rPr>
      </w:pPr>
      <w:r>
        <w:rPr>
          <w:rFonts w:ascii="Arial"/>
          <w:u w:color="FF0000"/>
          <w:lang w:val="es-ES_tradnl"/>
        </w:rPr>
        <w:t>El congreso h</w:t>
      </w:r>
      <w:bookmarkStart w:id="0" w:name="_GoBack"/>
      <w:bookmarkEnd w:id="0"/>
      <w:r>
        <w:rPr>
          <w:rFonts w:ascii="Arial"/>
          <w:u w:color="FF0000"/>
          <w:lang w:val="es-ES_tradnl"/>
        </w:rPr>
        <w:t>a sido organizado por la UCLM</w:t>
      </w:r>
      <w:r w:rsidR="007E22B6">
        <w:rPr>
          <w:rFonts w:ascii="Arial"/>
          <w:u w:color="FF0000"/>
          <w:lang w:val="es-ES_tradnl"/>
        </w:rPr>
        <w:t>,</w:t>
      </w:r>
      <w:r>
        <w:rPr>
          <w:rFonts w:ascii="Arial"/>
          <w:u w:color="FF0000"/>
          <w:lang w:val="es-ES_tradnl"/>
        </w:rPr>
        <w:t xml:space="preserve"> la Red Espa</w:t>
      </w:r>
      <w:r>
        <w:rPr>
          <w:rFonts w:hAnsi="Arial"/>
          <w:u w:color="FF0000"/>
          <w:lang w:val="es-ES_tradnl"/>
        </w:rPr>
        <w:t>ñ</w:t>
      </w:r>
      <w:r>
        <w:rPr>
          <w:rFonts w:ascii="Arial"/>
          <w:u w:color="FF0000"/>
          <w:lang w:val="es-ES_tradnl"/>
        </w:rPr>
        <w:t xml:space="preserve">ola de </w:t>
      </w:r>
      <w:proofErr w:type="spellStart"/>
      <w:r>
        <w:rPr>
          <w:rFonts w:ascii="Arial"/>
          <w:u w:color="FF0000"/>
          <w:lang w:val="es-ES_tradnl"/>
        </w:rPr>
        <w:t>Investigaci</w:t>
      </w:r>
      <w:r>
        <w:rPr>
          <w:rFonts w:hAnsi="Arial"/>
          <w:u w:color="FF0000"/>
        </w:rPr>
        <w:t>ó</w:t>
      </w:r>
      <w:proofErr w:type="spellEnd"/>
      <w:r>
        <w:rPr>
          <w:rFonts w:ascii="Arial"/>
          <w:u w:color="FF0000"/>
          <w:lang w:val="es-ES_tradnl"/>
        </w:rPr>
        <w:t xml:space="preserve">n en </w:t>
      </w:r>
      <w:proofErr w:type="spellStart"/>
      <w:r>
        <w:rPr>
          <w:rFonts w:ascii="Arial"/>
          <w:u w:color="FF0000"/>
          <w:lang w:val="es-ES_tradnl"/>
        </w:rPr>
        <w:t>Glioblastoma</w:t>
      </w:r>
      <w:proofErr w:type="spellEnd"/>
      <w:r w:rsidR="001658E6">
        <w:rPr>
          <w:rFonts w:ascii="Arial"/>
          <w:u w:color="FF0000"/>
          <w:lang w:val="es-ES_tradnl"/>
        </w:rPr>
        <w:t xml:space="preserve"> y HM Hospitales y</w:t>
      </w:r>
      <w:r>
        <w:rPr>
          <w:rFonts w:ascii="Arial"/>
          <w:u w:color="FF0000"/>
          <w:lang w:val="es-ES_tradnl"/>
        </w:rPr>
        <w:t xml:space="preserve"> </w:t>
      </w:r>
      <w:proofErr w:type="spellStart"/>
      <w:r>
        <w:rPr>
          <w:rFonts w:ascii="Arial"/>
          <w:u w:color="FF0000"/>
          <w:lang w:val="es-ES_tradnl"/>
        </w:rPr>
        <w:t>est</w:t>
      </w:r>
      <w:proofErr w:type="spellEnd"/>
      <w:r>
        <w:rPr>
          <w:rFonts w:hAnsi="Arial"/>
          <w:u w:color="FF0000"/>
        </w:rPr>
        <w:t>á</w:t>
      </w:r>
      <w:r>
        <w:rPr>
          <w:rFonts w:hAnsi="Arial"/>
          <w:u w:color="FF0000"/>
        </w:rPr>
        <w:t xml:space="preserve"> </w:t>
      </w:r>
      <w:r>
        <w:rPr>
          <w:rFonts w:ascii="Arial"/>
          <w:u w:color="FF0000"/>
          <w:lang w:val="es-ES_tradnl"/>
        </w:rPr>
        <w:t xml:space="preserve">codirigido por </w:t>
      </w:r>
      <w:r>
        <w:rPr>
          <w:rFonts w:hAnsi="Arial"/>
          <w:u w:color="FF0000"/>
        </w:rPr>
        <w:t>Á</w:t>
      </w:r>
      <w:proofErr w:type="spellStart"/>
      <w:r>
        <w:rPr>
          <w:rFonts w:ascii="Arial"/>
          <w:u w:color="FF0000"/>
          <w:lang w:val="es-ES_tradnl"/>
        </w:rPr>
        <w:t>ngel</w:t>
      </w:r>
      <w:proofErr w:type="spellEnd"/>
      <w:r>
        <w:rPr>
          <w:rFonts w:ascii="Arial"/>
          <w:u w:color="FF0000"/>
          <w:lang w:val="es-ES_tradnl"/>
        </w:rPr>
        <w:t xml:space="preserve"> Ayuso (</w:t>
      </w:r>
      <w:r>
        <w:rPr>
          <w:rFonts w:ascii="Arial"/>
          <w:lang w:val="es-ES_tradnl"/>
        </w:rPr>
        <w:t>director del Laboratorio de Tumores Cerebrales de la Fundaci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 de Investigaci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 HM Hospitales), Pilar S</w:t>
      </w:r>
      <w:r>
        <w:rPr>
          <w:rFonts w:hAnsi="Arial"/>
        </w:rPr>
        <w:t>á</w:t>
      </w:r>
      <w:r>
        <w:rPr>
          <w:rFonts w:ascii="Arial"/>
          <w:lang w:val="it-IT"/>
        </w:rPr>
        <w:t>nchez-G</w:t>
      </w:r>
      <w:proofErr w:type="spellStart"/>
      <w:r>
        <w:rPr>
          <w:rFonts w:hAnsi="Arial"/>
        </w:rPr>
        <w:t>ó</w:t>
      </w:r>
      <w:r>
        <w:rPr>
          <w:rFonts w:ascii="Arial"/>
          <w:lang w:val="es-ES_tradnl"/>
        </w:rPr>
        <w:t>mez</w:t>
      </w:r>
      <w:proofErr w:type="spellEnd"/>
      <w:r>
        <w:rPr>
          <w:rFonts w:ascii="Arial"/>
          <w:lang w:val="es-ES_tradnl"/>
        </w:rPr>
        <w:t xml:space="preserve"> (directora del laboratorio de </w:t>
      </w:r>
      <w:proofErr w:type="spellStart"/>
      <w:r>
        <w:rPr>
          <w:rFonts w:ascii="Arial"/>
          <w:lang w:val="es-ES_tradnl"/>
        </w:rPr>
        <w:t>Neuro-oncolog</w:t>
      </w:r>
      <w:proofErr w:type="spellEnd"/>
      <w:r>
        <w:rPr>
          <w:rFonts w:hAnsi="Arial"/>
        </w:rPr>
        <w:t>í</w:t>
      </w:r>
      <w:r>
        <w:rPr>
          <w:rFonts w:ascii="Arial"/>
          <w:lang w:val="es-ES_tradnl"/>
        </w:rPr>
        <w:t>a del Instituto de Salud Carlos III) y V</w:t>
      </w:r>
      <w:proofErr w:type="spellStart"/>
      <w:r>
        <w:rPr>
          <w:rFonts w:hAnsi="Arial"/>
        </w:rPr>
        <w:t>í</w:t>
      </w:r>
      <w:r>
        <w:rPr>
          <w:rFonts w:ascii="Arial"/>
        </w:rPr>
        <w:t>ctor</w:t>
      </w:r>
      <w:proofErr w:type="spellEnd"/>
      <w:r>
        <w:rPr>
          <w:rFonts w:ascii="Arial"/>
        </w:rPr>
        <w:t xml:space="preserve"> P</w:t>
      </w:r>
      <w:r>
        <w:rPr>
          <w:rFonts w:hAnsi="Arial"/>
        </w:rPr>
        <w:t>é</w:t>
      </w:r>
      <w:r w:rsidRPr="007E22B6">
        <w:rPr>
          <w:rFonts w:ascii="Arial"/>
        </w:rPr>
        <w:t>rez (</w:t>
      </w:r>
      <w:proofErr w:type="spellStart"/>
      <w:r w:rsidRPr="007E22B6">
        <w:rPr>
          <w:rFonts w:ascii="Arial"/>
        </w:rPr>
        <w:t>Catedr</w:t>
      </w:r>
      <w:r>
        <w:rPr>
          <w:rFonts w:hAnsi="Arial"/>
        </w:rPr>
        <w:t>á</w:t>
      </w:r>
      <w:proofErr w:type="spellEnd"/>
      <w:r>
        <w:rPr>
          <w:rFonts w:ascii="Arial"/>
          <w:lang w:val="es-ES_tradnl"/>
        </w:rPr>
        <w:t xml:space="preserve">tico y director del Laboratorio de </w:t>
      </w:r>
      <w:proofErr w:type="spellStart"/>
      <w:r>
        <w:rPr>
          <w:rFonts w:ascii="Arial"/>
          <w:lang w:val="es-ES_tradnl"/>
        </w:rPr>
        <w:t>Oncolog</w:t>
      </w:r>
      <w:r>
        <w:rPr>
          <w:rFonts w:hAnsi="Arial"/>
        </w:rPr>
        <w:t>í</w:t>
      </w:r>
      <w:r>
        <w:rPr>
          <w:rFonts w:ascii="Arial"/>
        </w:rPr>
        <w:t>a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Matem</w:t>
      </w:r>
      <w:r>
        <w:rPr>
          <w:rFonts w:hAnsi="Arial"/>
        </w:rPr>
        <w:t>á</w:t>
      </w:r>
      <w:proofErr w:type="spellEnd"/>
      <w:r>
        <w:rPr>
          <w:rFonts w:ascii="Arial"/>
          <w:lang w:val="es-ES_tradnl"/>
        </w:rPr>
        <w:t>tica de la UCLM).</w:t>
      </w:r>
    </w:p>
    <w:p w:rsidR="00832212" w:rsidRDefault="00832212">
      <w:pPr>
        <w:pStyle w:val="Cuerpo"/>
        <w:rPr>
          <w:b/>
          <w:bCs/>
        </w:rPr>
      </w:pPr>
    </w:p>
    <w:p w:rsidR="00832212" w:rsidRDefault="0086327B">
      <w:pPr>
        <w:pStyle w:val="Cuerpo"/>
        <w:ind w:firstLine="708"/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 xml:space="preserve">El </w:t>
      </w:r>
      <w:proofErr w:type="spellStart"/>
      <w:r>
        <w:rPr>
          <w:rFonts w:ascii="Arial"/>
          <w:lang w:val="es-ES_tradnl"/>
        </w:rPr>
        <w:t>glioblastoma</w:t>
      </w:r>
      <w:proofErr w:type="spellEnd"/>
      <w:r>
        <w:rPr>
          <w:rFonts w:ascii="Arial"/>
          <w:lang w:val="es-ES_tradnl"/>
        </w:rPr>
        <w:t xml:space="preserve"> es una enfermedad incurable, siendo </w:t>
      </w:r>
      <w:proofErr w:type="spellStart"/>
      <w:r>
        <w:rPr>
          <w:rFonts w:ascii="Arial"/>
          <w:lang w:val="es-ES_tradnl"/>
        </w:rPr>
        <w:t>adem</w:t>
      </w:r>
      <w:proofErr w:type="spellEnd"/>
      <w:r>
        <w:rPr>
          <w:rFonts w:hAnsi="Arial"/>
        </w:rPr>
        <w:t>á</w:t>
      </w:r>
      <w:r>
        <w:rPr>
          <w:rFonts w:ascii="Arial"/>
          <w:lang w:val="es-ES_tradnl"/>
        </w:rPr>
        <w:t>s el tumor cerebral maligno m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 xml:space="preserve">s frecuente con entre 1.000 y 2.000 nuevos casos diagnosticados en nuestro </w:t>
      </w:r>
      <w:proofErr w:type="spellStart"/>
      <w:r>
        <w:rPr>
          <w:rFonts w:ascii="Arial"/>
          <w:lang w:val="es-ES_tradnl"/>
        </w:rPr>
        <w:t>pa</w:t>
      </w:r>
      <w:proofErr w:type="spellEnd"/>
      <w:r>
        <w:rPr>
          <w:rFonts w:hAnsi="Arial"/>
        </w:rPr>
        <w:t>í</w:t>
      </w:r>
      <w:r>
        <w:rPr>
          <w:rFonts w:ascii="Arial"/>
          <w:lang w:val="pt-PT"/>
        </w:rPr>
        <w:t>s cada a</w:t>
      </w:r>
      <w:proofErr w:type="spellStart"/>
      <w:r>
        <w:rPr>
          <w:rFonts w:hAnsi="Arial"/>
          <w:lang w:val="es-ES_tradnl"/>
        </w:rPr>
        <w:t>ñ</w:t>
      </w:r>
      <w:r>
        <w:rPr>
          <w:rFonts w:ascii="Arial"/>
          <w:lang w:val="es-ES_tradnl"/>
        </w:rPr>
        <w:t>o</w:t>
      </w:r>
      <w:proofErr w:type="spellEnd"/>
      <w:r>
        <w:rPr>
          <w:rFonts w:ascii="Arial"/>
          <w:lang w:val="es-ES_tradnl"/>
        </w:rPr>
        <w:t xml:space="preserve">. Incluso con las mejores terapias disponibles la supervivencia </w:t>
      </w:r>
      <w:proofErr w:type="spellStart"/>
      <w:r>
        <w:rPr>
          <w:rFonts w:ascii="Arial"/>
          <w:lang w:val="es-ES_tradnl"/>
        </w:rPr>
        <w:t>est</w:t>
      </w:r>
      <w:proofErr w:type="spellEnd"/>
      <w:r>
        <w:rPr>
          <w:rFonts w:hAnsi="Arial"/>
        </w:rPr>
        <w:t>á</w:t>
      </w:r>
      <w:r>
        <w:rPr>
          <w:rFonts w:hAnsi="Arial"/>
        </w:rPr>
        <w:t xml:space="preserve"> </w:t>
      </w:r>
      <w:r>
        <w:rPr>
          <w:rFonts w:ascii="Arial"/>
          <w:lang w:val="es-ES_tradnl"/>
        </w:rPr>
        <w:t>en torno a los 15 meses y tan s</w:t>
      </w:r>
      <w:proofErr w:type="spellStart"/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>lo un 10 % de los pacientes sobrevive m</w:t>
      </w:r>
      <w:r>
        <w:rPr>
          <w:rFonts w:hAnsi="Arial"/>
        </w:rPr>
        <w:t>á</w:t>
      </w:r>
      <w:r>
        <w:rPr>
          <w:rFonts w:ascii="Arial"/>
          <w:lang w:val="pt-PT"/>
        </w:rPr>
        <w:t>s de dos a</w:t>
      </w:r>
      <w:proofErr w:type="spellStart"/>
      <w:r>
        <w:rPr>
          <w:rFonts w:hAnsi="Arial"/>
          <w:lang w:val="es-ES_tradnl"/>
        </w:rPr>
        <w:t>ñ</w:t>
      </w:r>
      <w:r>
        <w:rPr>
          <w:rFonts w:ascii="Arial"/>
          <w:lang w:val="es-ES_tradnl"/>
        </w:rPr>
        <w:t>os</w:t>
      </w:r>
      <w:proofErr w:type="spellEnd"/>
      <w:r>
        <w:rPr>
          <w:rFonts w:ascii="Arial"/>
          <w:lang w:val="es-ES_tradnl"/>
        </w:rPr>
        <w:t>.</w:t>
      </w:r>
    </w:p>
    <w:p w:rsidR="00832212" w:rsidRDefault="00832212">
      <w:pPr>
        <w:pStyle w:val="Cuerpo"/>
        <w:jc w:val="both"/>
        <w:rPr>
          <w:rFonts w:ascii="Arial" w:eastAsia="Arial" w:hAnsi="Arial" w:cs="Arial"/>
          <w:u w:color="FF0000"/>
        </w:rPr>
      </w:pPr>
    </w:p>
    <w:p w:rsidR="00832212" w:rsidRDefault="0086327B">
      <w:pPr>
        <w:pStyle w:val="Cuerpo"/>
        <w:ind w:firstLine="708"/>
        <w:jc w:val="both"/>
        <w:rPr>
          <w:rFonts w:ascii="Arial" w:eastAsia="Arial" w:hAnsi="Arial" w:cs="Arial"/>
        </w:rPr>
      </w:pPr>
      <w:r>
        <w:rPr>
          <w:rFonts w:ascii="Arial"/>
          <w:u w:color="FF0000"/>
          <w:lang w:val="es-ES_tradnl"/>
        </w:rPr>
        <w:t xml:space="preserve">Esta es la segunda </w:t>
      </w:r>
      <w:proofErr w:type="spellStart"/>
      <w:r>
        <w:rPr>
          <w:rFonts w:ascii="Arial"/>
          <w:u w:color="FF0000"/>
          <w:lang w:val="es-ES_tradnl"/>
        </w:rPr>
        <w:t>edici</w:t>
      </w:r>
      <w:r>
        <w:rPr>
          <w:rFonts w:hAnsi="Arial"/>
          <w:u w:color="FF0000"/>
        </w:rPr>
        <w:t>ó</w:t>
      </w:r>
      <w:proofErr w:type="spellEnd"/>
      <w:r>
        <w:rPr>
          <w:rFonts w:ascii="Arial"/>
          <w:u w:color="FF0000"/>
          <w:lang w:val="es-ES_tradnl"/>
        </w:rPr>
        <w:t xml:space="preserve">n del congreso, tras la celebrada en 2011 en Valencia. En esta </w:t>
      </w:r>
      <w:proofErr w:type="spellStart"/>
      <w:r>
        <w:rPr>
          <w:rFonts w:ascii="Arial"/>
          <w:u w:color="FF0000"/>
          <w:lang w:val="es-ES_tradnl"/>
        </w:rPr>
        <w:t>edici</w:t>
      </w:r>
      <w:r>
        <w:rPr>
          <w:rFonts w:hAnsi="Arial"/>
          <w:u w:color="FF0000"/>
          <w:lang w:val="es-ES_tradnl"/>
        </w:rPr>
        <w:t>ó</w:t>
      </w:r>
      <w:proofErr w:type="spellEnd"/>
      <w:r>
        <w:rPr>
          <w:rFonts w:ascii="Arial"/>
          <w:u w:color="FF0000"/>
        </w:rPr>
        <w:t>n participar</w:t>
      </w:r>
      <w:proofErr w:type="spellStart"/>
      <w:r>
        <w:rPr>
          <w:rFonts w:hAnsi="Arial"/>
          <w:u w:color="FF0000"/>
          <w:lang w:val="es-ES_tradnl"/>
        </w:rPr>
        <w:t>á</w:t>
      </w:r>
      <w:r>
        <w:rPr>
          <w:rFonts w:ascii="Arial"/>
          <w:u w:color="FF0000"/>
          <w:lang w:val="es-ES_tradnl"/>
        </w:rPr>
        <w:t>n</w:t>
      </w:r>
      <w:proofErr w:type="spellEnd"/>
      <w:r>
        <w:rPr>
          <w:rFonts w:ascii="Arial"/>
          <w:u w:color="FF0000"/>
          <w:lang w:val="es-ES_tradnl"/>
        </w:rPr>
        <w:t xml:space="preserve"> conferenciantes internacionales de primera l</w:t>
      </w:r>
      <w:r>
        <w:rPr>
          <w:rFonts w:hAnsi="Arial"/>
          <w:u w:color="FF0000"/>
          <w:lang w:val="es-ES_tradnl"/>
        </w:rPr>
        <w:t>í</w:t>
      </w:r>
      <w:r>
        <w:rPr>
          <w:rFonts w:ascii="Arial"/>
          <w:u w:color="FF0000"/>
          <w:lang w:val="es-ES_tradnl"/>
        </w:rPr>
        <w:t>nea que presentar</w:t>
      </w:r>
      <w:r>
        <w:rPr>
          <w:rFonts w:hAnsi="Arial"/>
          <w:u w:color="FF0000"/>
          <w:lang w:val="es-ES_tradnl"/>
        </w:rPr>
        <w:t>á</w:t>
      </w:r>
      <w:r>
        <w:rPr>
          <w:rFonts w:ascii="Arial"/>
          <w:u w:color="FF0000"/>
          <w:lang w:val="es-ES_tradnl"/>
        </w:rPr>
        <w:t xml:space="preserve">n nuevos resultados y perspectivas de los diferentes aspectos del </w:t>
      </w:r>
      <w:proofErr w:type="spellStart"/>
      <w:r>
        <w:rPr>
          <w:rFonts w:ascii="Arial"/>
          <w:u w:color="FF0000"/>
          <w:lang w:val="es-ES_tradnl"/>
        </w:rPr>
        <w:t>glioblastoma</w:t>
      </w:r>
      <w:proofErr w:type="spellEnd"/>
      <w:r>
        <w:rPr>
          <w:rFonts w:ascii="Arial"/>
          <w:u w:color="FF0000"/>
          <w:lang w:val="es-ES_tradnl"/>
        </w:rPr>
        <w:t>, desde la biolog</w:t>
      </w:r>
      <w:r>
        <w:rPr>
          <w:rFonts w:hAnsi="Arial"/>
          <w:u w:color="FF0000"/>
          <w:lang w:val="es-ES_tradnl"/>
        </w:rPr>
        <w:t>í</w:t>
      </w:r>
      <w:r>
        <w:rPr>
          <w:rFonts w:ascii="Arial"/>
          <w:u w:color="FF0000"/>
          <w:lang w:val="es-ES_tradnl"/>
        </w:rPr>
        <w:t>a del tumor a la pr</w:t>
      </w:r>
      <w:r>
        <w:rPr>
          <w:rFonts w:hAnsi="Arial"/>
          <w:u w:color="FF0000"/>
          <w:lang w:val="es-ES_tradnl"/>
        </w:rPr>
        <w:t>á</w:t>
      </w:r>
      <w:r>
        <w:rPr>
          <w:rFonts w:ascii="Arial"/>
          <w:u w:color="FF0000"/>
          <w:lang w:val="es-ES_tradnl"/>
        </w:rPr>
        <w:t>ctica cl</w:t>
      </w:r>
      <w:r>
        <w:rPr>
          <w:rFonts w:hAnsi="Arial"/>
          <w:u w:color="FF0000"/>
          <w:lang w:val="es-ES_tradnl"/>
        </w:rPr>
        <w:t>í</w:t>
      </w:r>
      <w:r>
        <w:rPr>
          <w:rFonts w:ascii="Arial"/>
          <w:u w:color="FF0000"/>
          <w:lang w:val="es-ES_tradnl"/>
        </w:rPr>
        <w:t>nica, destacando la importancia de las terapias personalizadas en el abordaje de dicha enfermedad. Asimismo, se han inscrito 200 congresistas procedentes de 25 pa</w:t>
      </w:r>
      <w:r>
        <w:rPr>
          <w:rFonts w:hAnsi="Arial"/>
          <w:u w:color="FF0000"/>
          <w:lang w:val="es-ES_tradnl"/>
        </w:rPr>
        <w:t>í</w:t>
      </w:r>
      <w:r>
        <w:rPr>
          <w:rFonts w:ascii="Arial"/>
          <w:u w:color="FF0000"/>
          <w:lang w:val="es-ES_tradnl"/>
        </w:rPr>
        <w:t>ses que podr</w:t>
      </w:r>
      <w:r>
        <w:rPr>
          <w:rFonts w:hAnsi="Arial"/>
          <w:u w:color="FF0000"/>
          <w:lang w:val="es-ES_tradnl"/>
        </w:rPr>
        <w:t>á</w:t>
      </w:r>
      <w:r>
        <w:rPr>
          <w:rFonts w:ascii="Arial"/>
          <w:u w:color="FF0000"/>
          <w:lang w:val="es-ES_tradnl"/>
        </w:rPr>
        <w:t>n asistir a las 52 presentaciones orales y a m</w:t>
      </w:r>
      <w:r>
        <w:rPr>
          <w:rFonts w:hAnsi="Arial"/>
          <w:u w:color="FF0000"/>
          <w:lang w:val="es-ES_tradnl"/>
        </w:rPr>
        <w:t>á</w:t>
      </w:r>
      <w:r>
        <w:rPr>
          <w:rFonts w:ascii="Arial"/>
          <w:u w:color="FF0000"/>
          <w:lang w:val="es-ES_tradnl"/>
        </w:rPr>
        <w:t>s de 70 en formato poster que desarrollar</w:t>
      </w:r>
      <w:r>
        <w:rPr>
          <w:rFonts w:hAnsi="Arial"/>
          <w:u w:color="FF0000"/>
          <w:lang w:val="es-ES_tradnl"/>
        </w:rPr>
        <w:t>á</w:t>
      </w:r>
      <w:r>
        <w:rPr>
          <w:rFonts w:ascii="Arial"/>
          <w:u w:color="FF0000"/>
          <w:lang w:val="es-ES_tradnl"/>
        </w:rPr>
        <w:t>n durante el encuentro</w:t>
      </w:r>
      <w:r>
        <w:rPr>
          <w:rFonts w:ascii="Arial"/>
        </w:rPr>
        <w:t>.</w:t>
      </w:r>
    </w:p>
    <w:p w:rsidR="00832212" w:rsidRDefault="00832212">
      <w:pPr>
        <w:pStyle w:val="Cuerpo"/>
        <w:jc w:val="both"/>
        <w:rPr>
          <w:rFonts w:ascii="Arial" w:eastAsia="Arial" w:hAnsi="Arial" w:cs="Arial"/>
        </w:rPr>
      </w:pPr>
    </w:p>
    <w:p w:rsidR="00832212" w:rsidRDefault="0086327B">
      <w:pPr>
        <w:pStyle w:val="Cuerpo"/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lastRenderedPageBreak/>
        <w:t xml:space="preserve">Una de las </w:t>
      </w:r>
      <w:proofErr w:type="spellStart"/>
      <w:r>
        <w:rPr>
          <w:rFonts w:ascii="Arial"/>
          <w:lang w:val="es-ES_tradnl"/>
        </w:rPr>
        <w:t>caracter</w:t>
      </w:r>
      <w:proofErr w:type="spellEnd"/>
      <w:r>
        <w:rPr>
          <w:rFonts w:hAnsi="Arial"/>
        </w:rPr>
        <w:t>í</w:t>
      </w:r>
      <w:proofErr w:type="spellStart"/>
      <w:r>
        <w:rPr>
          <w:rFonts w:ascii="Arial"/>
          <w:lang w:val="es-ES_tradnl"/>
        </w:rPr>
        <w:t>sticas</w:t>
      </w:r>
      <w:proofErr w:type="spellEnd"/>
      <w:r>
        <w:rPr>
          <w:rFonts w:ascii="Arial"/>
          <w:lang w:val="es-ES_tradnl"/>
        </w:rPr>
        <w:t xml:space="preserve"> principales del congreso es su marcado car</w:t>
      </w:r>
      <w:r>
        <w:rPr>
          <w:rFonts w:hAnsi="Arial"/>
        </w:rPr>
        <w:t>á</w:t>
      </w:r>
      <w:proofErr w:type="spellStart"/>
      <w:r>
        <w:rPr>
          <w:rFonts w:ascii="Arial"/>
          <w:lang w:val="es-ES_tradnl"/>
        </w:rPr>
        <w:t>cter</w:t>
      </w:r>
      <w:proofErr w:type="spellEnd"/>
      <w:r>
        <w:rPr>
          <w:rFonts w:ascii="Arial"/>
          <w:lang w:val="es-ES_tradnl"/>
        </w:rPr>
        <w:t xml:space="preserve"> interdisciplinar, contando tanto con la presencia de facultativos de distintas especialidades que trabajan en el d</w:t>
      </w:r>
      <w:proofErr w:type="spellStart"/>
      <w:r>
        <w:rPr>
          <w:rFonts w:hAnsi="Arial"/>
        </w:rPr>
        <w:t>í</w:t>
      </w:r>
      <w:r>
        <w:rPr>
          <w:rFonts w:ascii="Arial"/>
        </w:rPr>
        <w:t>a</w:t>
      </w:r>
      <w:proofErr w:type="spellEnd"/>
      <w:r>
        <w:rPr>
          <w:rFonts w:ascii="Arial"/>
        </w:rPr>
        <w:t xml:space="preserve"> a </w:t>
      </w:r>
      <w:proofErr w:type="spellStart"/>
      <w:r>
        <w:rPr>
          <w:rFonts w:ascii="Arial"/>
        </w:rPr>
        <w:t>d</w:t>
      </w:r>
      <w:r>
        <w:rPr>
          <w:rFonts w:hAnsi="Arial"/>
        </w:rPr>
        <w:t>í</w:t>
      </w:r>
      <w:proofErr w:type="spellEnd"/>
      <w:r>
        <w:rPr>
          <w:rFonts w:ascii="Arial"/>
          <w:lang w:val="es-ES_tradnl"/>
        </w:rPr>
        <w:t>a con la enfermedad (</w:t>
      </w:r>
      <w:proofErr w:type="spellStart"/>
      <w:r>
        <w:rPr>
          <w:rFonts w:ascii="Arial"/>
          <w:lang w:val="es-ES_tradnl"/>
        </w:rPr>
        <w:t>onc</w:t>
      </w:r>
      <w:r>
        <w:rPr>
          <w:rFonts w:hAnsi="Arial"/>
        </w:rPr>
        <w:t>ó</w:t>
      </w:r>
      <w:r>
        <w:rPr>
          <w:rFonts w:ascii="Arial"/>
        </w:rPr>
        <w:t>logos</w:t>
      </w:r>
      <w:proofErr w:type="spellEnd"/>
      <w:r>
        <w:rPr>
          <w:rFonts w:ascii="Arial"/>
        </w:rPr>
        <w:t>, radi</w:t>
      </w:r>
      <w:r>
        <w:rPr>
          <w:rFonts w:hAnsi="Arial"/>
        </w:rPr>
        <w:t>ó</w:t>
      </w:r>
      <w:r>
        <w:rPr>
          <w:rFonts w:ascii="Arial"/>
        </w:rPr>
        <w:t xml:space="preserve">logos, </w:t>
      </w:r>
      <w:proofErr w:type="spellStart"/>
      <w:r>
        <w:rPr>
          <w:rFonts w:ascii="Arial"/>
        </w:rPr>
        <w:t>pat</w:t>
      </w:r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 xml:space="preserve">logos, neurocirujanos, etc.), como con </w:t>
      </w:r>
      <w:proofErr w:type="spellStart"/>
      <w:r>
        <w:rPr>
          <w:rFonts w:ascii="Arial"/>
          <w:lang w:val="es-ES_tradnl"/>
        </w:rPr>
        <w:t>cient</w:t>
      </w:r>
      <w:proofErr w:type="spellEnd"/>
      <w:r>
        <w:rPr>
          <w:rFonts w:hAnsi="Arial"/>
        </w:rPr>
        <w:t>í</w:t>
      </w:r>
      <w:proofErr w:type="spellStart"/>
      <w:r>
        <w:rPr>
          <w:rFonts w:ascii="Arial"/>
          <w:lang w:val="es-ES_tradnl"/>
        </w:rPr>
        <w:t>ficos</w:t>
      </w:r>
      <w:proofErr w:type="spellEnd"/>
      <w:r>
        <w:rPr>
          <w:rFonts w:ascii="Arial"/>
          <w:lang w:val="es-ES_tradnl"/>
        </w:rPr>
        <w:t xml:space="preserve"> b</w:t>
      </w:r>
      <w:r>
        <w:rPr>
          <w:rFonts w:hAnsi="Arial"/>
        </w:rPr>
        <w:t>á</w:t>
      </w:r>
      <w:proofErr w:type="spellStart"/>
      <w:r>
        <w:rPr>
          <w:rFonts w:ascii="Arial"/>
          <w:lang w:val="es-ES_tradnl"/>
        </w:rPr>
        <w:t>sicos</w:t>
      </w:r>
      <w:proofErr w:type="spellEnd"/>
      <w:r>
        <w:rPr>
          <w:rFonts w:ascii="Arial"/>
          <w:lang w:val="es-ES_tradnl"/>
        </w:rPr>
        <w:t xml:space="preserve">: </w:t>
      </w:r>
      <w:proofErr w:type="spellStart"/>
      <w:r>
        <w:rPr>
          <w:rFonts w:ascii="Arial"/>
          <w:lang w:val="es-ES_tradnl"/>
        </w:rPr>
        <w:t>bi</w:t>
      </w:r>
      <w:r>
        <w:rPr>
          <w:rFonts w:hAnsi="Arial"/>
        </w:rPr>
        <w:t>ó</w:t>
      </w:r>
      <w:r>
        <w:rPr>
          <w:rFonts w:ascii="Arial"/>
        </w:rPr>
        <w:t>logos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matem</w:t>
      </w:r>
      <w:r>
        <w:rPr>
          <w:rFonts w:hAnsi="Arial"/>
        </w:rPr>
        <w:t>á</w:t>
      </w:r>
      <w:proofErr w:type="spellEnd"/>
      <w:r>
        <w:rPr>
          <w:rFonts w:ascii="Arial"/>
          <w:lang w:val="es-ES_tradnl"/>
        </w:rPr>
        <w:t xml:space="preserve">ticos, </w:t>
      </w:r>
      <w:proofErr w:type="spellStart"/>
      <w:r>
        <w:rPr>
          <w:rFonts w:ascii="Arial"/>
          <w:lang w:val="es-ES_tradnl"/>
        </w:rPr>
        <w:t>bioqu</w:t>
      </w:r>
      <w:proofErr w:type="spellEnd"/>
      <w:r>
        <w:rPr>
          <w:rFonts w:hAnsi="Arial"/>
        </w:rPr>
        <w:t>í</w:t>
      </w:r>
      <w:r>
        <w:rPr>
          <w:rFonts w:ascii="Arial"/>
          <w:lang w:val="es-ES_tradnl"/>
        </w:rPr>
        <w:t>micos, etc., que investigan en los fundamentos de la enfermedad y buscan nuevas terapias.</w:t>
      </w:r>
    </w:p>
    <w:p w:rsidR="00832212" w:rsidRDefault="00832212">
      <w:pPr>
        <w:pStyle w:val="Cuerpo"/>
        <w:jc w:val="both"/>
        <w:rPr>
          <w:rFonts w:ascii="Arial" w:eastAsia="Arial" w:hAnsi="Arial" w:cs="Arial"/>
        </w:rPr>
      </w:pPr>
    </w:p>
    <w:p w:rsidR="00832212" w:rsidRDefault="0086327B">
      <w:pPr>
        <w:pStyle w:val="Cuerpo"/>
        <w:ind w:firstLine="708"/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 xml:space="preserve">El Dr. 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 xml:space="preserve">ngel Ayuso, codirector del congreso, explica que </w:t>
      </w:r>
      <w:r>
        <w:rPr>
          <w:rFonts w:hAnsi="Arial"/>
          <w:lang w:val="es-ES_tradnl"/>
        </w:rPr>
        <w:t>“</w:t>
      </w:r>
      <w:r>
        <w:rPr>
          <w:rFonts w:ascii="Arial"/>
          <w:lang w:val="es-ES_tradnl"/>
        </w:rPr>
        <w:t xml:space="preserve">con los tratamientos actuales, a pesar de que no se puede curar, se consigue aumentar ligeramente la esperanza de vida. Sin embargo, conseguir nuevos marcadores que permitan identificar mejor los diferentes tipos de </w:t>
      </w:r>
      <w:proofErr w:type="spellStart"/>
      <w:r>
        <w:rPr>
          <w:rFonts w:ascii="Arial"/>
          <w:lang w:val="es-ES_tradnl"/>
        </w:rPr>
        <w:t>glioblastoma</w:t>
      </w:r>
      <w:proofErr w:type="spellEnd"/>
      <w:r>
        <w:rPr>
          <w:rFonts w:ascii="Arial"/>
          <w:lang w:val="es-ES_tradnl"/>
        </w:rPr>
        <w:t xml:space="preserve"> e identificar nuevas dianas contra las cuales dirigir los tratamientos m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s avanzados, s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lo se puede hacer a trav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s de un conocimiento m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s profundo de la biolog</w:t>
      </w:r>
      <w:r>
        <w:rPr>
          <w:rFonts w:hAnsi="Arial"/>
          <w:lang w:val="es-ES_tradnl"/>
        </w:rPr>
        <w:t>í</w:t>
      </w:r>
      <w:r>
        <w:rPr>
          <w:rFonts w:ascii="Arial"/>
          <w:lang w:val="es-ES_tradnl"/>
        </w:rPr>
        <w:t>a del tumor. Esto es, a trav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s de investigadores, de una mejora en la gesti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 de la investigaci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 y de un aumento de los fondos destinados a investigar</w:t>
      </w:r>
      <w:r>
        <w:rPr>
          <w:rFonts w:hAnsi="Arial"/>
          <w:lang w:val="es-ES_tradnl"/>
        </w:rPr>
        <w:t>”</w:t>
      </w:r>
      <w:r>
        <w:rPr>
          <w:rFonts w:ascii="Arial"/>
        </w:rPr>
        <w:t xml:space="preserve">. </w:t>
      </w:r>
    </w:p>
    <w:p w:rsidR="00832212" w:rsidRDefault="00832212">
      <w:pPr>
        <w:pStyle w:val="Cuerpo"/>
        <w:jc w:val="both"/>
        <w:rPr>
          <w:rFonts w:ascii="Arial" w:eastAsia="Arial" w:hAnsi="Arial" w:cs="Arial"/>
        </w:rPr>
      </w:pPr>
    </w:p>
    <w:p w:rsidR="00832212" w:rsidRDefault="0086327B">
      <w:pPr>
        <w:pStyle w:val="Cuerpo"/>
        <w:ind w:firstLine="708"/>
        <w:jc w:val="both"/>
      </w:pPr>
      <w:r>
        <w:rPr>
          <w:rFonts w:ascii="Arial"/>
          <w:lang w:val="es-ES_tradnl"/>
        </w:rPr>
        <w:t>Por su parte, la Dra. Pilar S</w:t>
      </w:r>
      <w:r>
        <w:rPr>
          <w:rFonts w:hAnsi="Arial"/>
        </w:rPr>
        <w:t>á</w:t>
      </w:r>
      <w:r>
        <w:rPr>
          <w:rFonts w:ascii="Arial"/>
          <w:lang w:val="it-IT"/>
        </w:rPr>
        <w:t>nchez-G</w:t>
      </w:r>
      <w:proofErr w:type="spellStart"/>
      <w:r>
        <w:rPr>
          <w:rFonts w:hAnsi="Arial"/>
        </w:rPr>
        <w:t>ó</w:t>
      </w:r>
      <w:r>
        <w:rPr>
          <w:rFonts w:ascii="Arial"/>
          <w:lang w:val="es-ES_tradnl"/>
        </w:rPr>
        <w:t>mez</w:t>
      </w:r>
      <w:proofErr w:type="spellEnd"/>
      <w:r>
        <w:rPr>
          <w:rFonts w:ascii="Arial"/>
          <w:lang w:val="es-ES_tradnl"/>
        </w:rPr>
        <w:t xml:space="preserve"> detalla que a lo largo del congreso  </w:t>
      </w:r>
      <w:r>
        <w:rPr>
          <w:rFonts w:hAnsi="Arial"/>
          <w:lang w:val="es-ES_tradnl"/>
        </w:rPr>
        <w:t>“</w:t>
      </w:r>
      <w:r>
        <w:rPr>
          <w:rFonts w:ascii="Arial"/>
          <w:lang w:val="es-ES_tradnl"/>
        </w:rPr>
        <w:t>se tratar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n los avances t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 xml:space="preserve">cnicos con las </w:t>
      </w:r>
      <w:proofErr w:type="spellStart"/>
      <w:r>
        <w:rPr>
          <w:rFonts w:ascii="Arial"/>
          <w:lang w:val="es-ES_tradnl"/>
        </w:rPr>
        <w:t>tecnolog</w:t>
      </w:r>
      <w:r>
        <w:rPr>
          <w:rFonts w:hAnsi="Arial"/>
          <w:lang w:val="es-ES_tradnl"/>
        </w:rPr>
        <w:t>í</w:t>
      </w:r>
      <w:proofErr w:type="spellEnd"/>
      <w:r>
        <w:rPr>
          <w:rFonts w:ascii="Arial"/>
        </w:rPr>
        <w:t xml:space="preserve">as </w:t>
      </w:r>
      <w:proofErr w:type="spellStart"/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micas</w:t>
      </w:r>
      <w:proofErr w:type="spellEnd"/>
      <w:r>
        <w:rPr>
          <w:rFonts w:ascii="Arial"/>
          <w:lang w:val="es-ES_tradnl"/>
        </w:rPr>
        <w:t>, que han permitido identificar m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 xml:space="preserve">s </w:t>
      </w:r>
      <w:proofErr w:type="spellStart"/>
      <w:r>
        <w:rPr>
          <w:rFonts w:ascii="Arial"/>
          <w:lang w:val="es-ES_tradnl"/>
        </w:rPr>
        <w:t>biomarcadores</w:t>
      </w:r>
      <w:proofErr w:type="spellEnd"/>
      <w:r>
        <w:rPr>
          <w:rFonts w:ascii="Arial"/>
          <w:lang w:val="es-ES_tradnl"/>
        </w:rPr>
        <w:t xml:space="preserve"> y potenciales dianas terap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uticas y se presentar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 xml:space="preserve">n nuevos resultados y perspectivas de los diferentes aspectos del </w:t>
      </w:r>
      <w:proofErr w:type="spellStart"/>
      <w:r>
        <w:rPr>
          <w:rFonts w:ascii="Arial"/>
          <w:lang w:val="es-ES_tradnl"/>
        </w:rPr>
        <w:t>glioblastoma</w:t>
      </w:r>
      <w:proofErr w:type="spellEnd"/>
      <w:r>
        <w:rPr>
          <w:rFonts w:ascii="Arial"/>
          <w:lang w:val="es-ES_tradnl"/>
        </w:rPr>
        <w:t xml:space="preserve">, desde el </w:t>
      </w:r>
      <w:proofErr w:type="spellStart"/>
      <w:r>
        <w:rPr>
          <w:rFonts w:ascii="Arial"/>
          <w:lang w:val="es-ES_tradnl"/>
        </w:rPr>
        <w:t>diagn</w:t>
      </w:r>
      <w:r>
        <w:rPr>
          <w:rFonts w:hAnsi="Arial"/>
        </w:rPr>
        <w:t>ó</w:t>
      </w:r>
      <w:proofErr w:type="spellEnd"/>
      <w:r>
        <w:rPr>
          <w:rFonts w:ascii="Arial"/>
          <w:lang w:val="it-IT"/>
        </w:rPr>
        <w:t>stico cl</w:t>
      </w:r>
      <w:r>
        <w:rPr>
          <w:rFonts w:hAnsi="Arial"/>
        </w:rPr>
        <w:t>í</w:t>
      </w:r>
      <w:proofErr w:type="spellStart"/>
      <w:r>
        <w:rPr>
          <w:rFonts w:ascii="Arial"/>
          <w:lang w:val="es-ES_tradnl"/>
        </w:rPr>
        <w:t>nico</w:t>
      </w:r>
      <w:proofErr w:type="spellEnd"/>
      <w:r>
        <w:rPr>
          <w:rFonts w:ascii="Arial"/>
          <w:lang w:val="es-ES_tradnl"/>
        </w:rPr>
        <w:t xml:space="preserve"> y molecular, hasta el desarrollo de nuevas terapias</w:t>
      </w:r>
      <w:r>
        <w:rPr>
          <w:rFonts w:hAnsi="Arial"/>
          <w:lang w:val="es-ES_tradnl"/>
        </w:rPr>
        <w:t>”</w:t>
      </w:r>
      <w:r>
        <w:rPr>
          <w:rFonts w:ascii="Times New Roman"/>
        </w:rPr>
        <w:t>.</w:t>
      </w:r>
    </w:p>
    <w:p w:rsidR="00832212" w:rsidRDefault="00832212">
      <w:pPr>
        <w:pStyle w:val="Cuerpo"/>
        <w:jc w:val="both"/>
      </w:pPr>
    </w:p>
    <w:p w:rsidR="00832212" w:rsidRPr="003C5B65" w:rsidRDefault="0086327B">
      <w:pPr>
        <w:pStyle w:val="Cuerpo"/>
        <w:ind w:firstLine="708"/>
        <w:jc w:val="both"/>
        <w:rPr>
          <w:rFonts w:ascii="Arial" w:eastAsia="Arial" w:hAnsi="Arial" w:cs="Arial"/>
          <w:color w:val="auto"/>
        </w:rPr>
      </w:pPr>
      <w:r>
        <w:rPr>
          <w:rFonts w:ascii="Arial"/>
          <w:lang w:val="es-ES_tradnl"/>
        </w:rPr>
        <w:t xml:space="preserve">Una de las novedades de esta </w:t>
      </w:r>
      <w:proofErr w:type="spellStart"/>
      <w:r>
        <w:rPr>
          <w:rFonts w:ascii="Arial"/>
          <w:lang w:val="es-ES_tradnl"/>
        </w:rPr>
        <w:t>edici</w:t>
      </w:r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 xml:space="preserve">n es la </w:t>
      </w:r>
      <w:proofErr w:type="spellStart"/>
      <w:r>
        <w:rPr>
          <w:rFonts w:ascii="Arial"/>
          <w:lang w:val="es-ES_tradnl"/>
        </w:rPr>
        <w:t>participaci</w:t>
      </w:r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 xml:space="preserve">n de un nutrido grupo de </w:t>
      </w:r>
      <w:proofErr w:type="spellStart"/>
      <w:r>
        <w:rPr>
          <w:rFonts w:ascii="Arial"/>
          <w:lang w:val="es-ES_tradnl"/>
        </w:rPr>
        <w:t>matem</w:t>
      </w:r>
      <w:proofErr w:type="spellEnd"/>
      <w:r>
        <w:rPr>
          <w:rFonts w:hAnsi="Arial"/>
        </w:rPr>
        <w:t>á</w:t>
      </w:r>
      <w:r>
        <w:rPr>
          <w:rFonts w:ascii="Arial"/>
          <w:lang w:val="es-ES_tradnl"/>
        </w:rPr>
        <w:t xml:space="preserve">ticos de distintos </w:t>
      </w:r>
      <w:proofErr w:type="spellStart"/>
      <w:r>
        <w:rPr>
          <w:rFonts w:ascii="Arial"/>
          <w:lang w:val="es-ES_tradnl"/>
        </w:rPr>
        <w:t>pa</w:t>
      </w:r>
      <w:proofErr w:type="spellEnd"/>
      <w:r>
        <w:rPr>
          <w:rFonts w:hAnsi="Arial"/>
        </w:rPr>
        <w:t>í</w:t>
      </w:r>
      <w:proofErr w:type="spellStart"/>
      <w:r>
        <w:rPr>
          <w:rFonts w:ascii="Arial"/>
          <w:lang w:val="es-ES_tradnl"/>
        </w:rPr>
        <w:t>ses</w:t>
      </w:r>
      <w:proofErr w:type="spellEnd"/>
      <w:r>
        <w:rPr>
          <w:rFonts w:ascii="Arial"/>
          <w:lang w:val="es-ES_tradnl"/>
        </w:rPr>
        <w:t xml:space="preserve">. </w:t>
      </w:r>
      <w:proofErr w:type="spellStart"/>
      <w:r>
        <w:rPr>
          <w:rFonts w:ascii="Arial"/>
          <w:lang w:val="es-ES_tradnl"/>
        </w:rPr>
        <w:t>Seg</w:t>
      </w:r>
      <w:proofErr w:type="spellEnd"/>
      <w:r>
        <w:rPr>
          <w:rFonts w:hAnsi="Arial"/>
        </w:rPr>
        <w:t>ú</w:t>
      </w:r>
      <w:r>
        <w:rPr>
          <w:rFonts w:ascii="Arial"/>
          <w:lang w:val="es-ES_tradnl"/>
        </w:rPr>
        <w:t>n explica el Prof. V</w:t>
      </w:r>
      <w:proofErr w:type="spellStart"/>
      <w:r>
        <w:rPr>
          <w:rFonts w:hAnsi="Arial"/>
        </w:rPr>
        <w:t>í</w:t>
      </w:r>
      <w:r>
        <w:rPr>
          <w:rFonts w:ascii="Arial"/>
        </w:rPr>
        <w:t>ctor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</w:t>
      </w:r>
      <w:r>
        <w:rPr>
          <w:rFonts w:hAnsi="Arial"/>
        </w:rPr>
        <w:t>é</w:t>
      </w:r>
      <w:r>
        <w:rPr>
          <w:rFonts w:ascii="Arial"/>
          <w:lang w:val="es-ES_tradnl"/>
        </w:rPr>
        <w:t>rez</w:t>
      </w:r>
      <w:proofErr w:type="spellEnd"/>
      <w:r>
        <w:rPr>
          <w:rFonts w:ascii="Arial"/>
          <w:lang w:val="es-ES_tradnl"/>
        </w:rPr>
        <w:t xml:space="preserve">, codirector del congreso y </w:t>
      </w:r>
      <w:proofErr w:type="spellStart"/>
      <w:r>
        <w:rPr>
          <w:rFonts w:ascii="Arial"/>
          <w:lang w:val="es-ES_tradnl"/>
        </w:rPr>
        <w:t>catedr</w:t>
      </w:r>
      <w:proofErr w:type="spellEnd"/>
      <w:r>
        <w:rPr>
          <w:rFonts w:hAnsi="Arial"/>
        </w:rPr>
        <w:t>á</w:t>
      </w:r>
      <w:r>
        <w:rPr>
          <w:rFonts w:ascii="Arial"/>
          <w:lang w:val="es-ES_tradnl"/>
        </w:rPr>
        <w:t xml:space="preserve">tico de </w:t>
      </w:r>
      <w:proofErr w:type="spellStart"/>
      <w:r>
        <w:rPr>
          <w:rFonts w:ascii="Arial"/>
          <w:lang w:val="es-ES_tradnl"/>
        </w:rPr>
        <w:t>Matem</w:t>
      </w:r>
      <w:proofErr w:type="spellEnd"/>
      <w:r>
        <w:rPr>
          <w:rFonts w:hAnsi="Arial"/>
        </w:rPr>
        <w:t>á</w:t>
      </w:r>
      <w:r>
        <w:rPr>
          <w:rFonts w:ascii="Arial"/>
          <w:lang w:val="es-ES_tradnl"/>
        </w:rPr>
        <w:t xml:space="preserve">tica Aplicada en la UCLM,  </w:t>
      </w:r>
      <w:r>
        <w:rPr>
          <w:rFonts w:hAnsi="Arial"/>
        </w:rPr>
        <w:t>“</w:t>
      </w:r>
      <w:r>
        <w:rPr>
          <w:rFonts w:ascii="Arial"/>
          <w:lang w:val="es-ES_tradnl"/>
        </w:rPr>
        <w:t xml:space="preserve">utilizando las </w:t>
      </w:r>
      <w:proofErr w:type="spellStart"/>
      <w:r>
        <w:rPr>
          <w:rFonts w:ascii="Arial"/>
          <w:lang w:val="es-ES_tradnl"/>
        </w:rPr>
        <w:t>matem</w:t>
      </w:r>
      <w:proofErr w:type="spellEnd"/>
      <w:r>
        <w:rPr>
          <w:rFonts w:hAnsi="Arial"/>
        </w:rPr>
        <w:t>á</w:t>
      </w:r>
      <w:r>
        <w:rPr>
          <w:rFonts w:ascii="Arial"/>
          <w:lang w:val="es-ES_tradnl"/>
        </w:rPr>
        <w:t xml:space="preserve">ticas se puede llegar a comprender mejor la </w:t>
      </w:r>
      <w:proofErr w:type="spellStart"/>
      <w:r>
        <w:rPr>
          <w:rFonts w:ascii="Arial"/>
          <w:lang w:val="es-ES_tradnl"/>
        </w:rPr>
        <w:t>relaci</w:t>
      </w:r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>n entre los distintos elementos de la enfermedad y dise</w:t>
      </w:r>
      <w:r>
        <w:rPr>
          <w:rFonts w:hAnsi="Arial"/>
          <w:lang w:val="es-ES_tradnl"/>
        </w:rPr>
        <w:t>ñ</w:t>
      </w:r>
      <w:r>
        <w:rPr>
          <w:rFonts w:ascii="Arial"/>
          <w:lang w:val="es-ES_tradnl"/>
        </w:rPr>
        <w:t xml:space="preserve">ar mejores terapias, tanto novedosas como </w:t>
      </w:r>
      <w:r w:rsidRPr="003C5B65">
        <w:rPr>
          <w:rFonts w:ascii="Arial"/>
          <w:color w:val="auto"/>
          <w:lang w:val="es-ES_tradnl"/>
        </w:rPr>
        <w:t>aprovechando los tratamientos existentes</w:t>
      </w:r>
      <w:r w:rsidRPr="003C5B65">
        <w:rPr>
          <w:rFonts w:hAnsi="Arial"/>
          <w:color w:val="auto"/>
        </w:rPr>
        <w:t>”</w:t>
      </w:r>
      <w:r w:rsidRPr="003C5B65">
        <w:rPr>
          <w:rFonts w:ascii="Arial"/>
          <w:color w:val="auto"/>
        </w:rPr>
        <w:t xml:space="preserve">. </w:t>
      </w:r>
    </w:p>
    <w:p w:rsidR="00832212" w:rsidRPr="003C5B65" w:rsidRDefault="00832212">
      <w:pPr>
        <w:pStyle w:val="Cuerpo"/>
        <w:jc w:val="both"/>
        <w:rPr>
          <w:rFonts w:ascii="Arial" w:eastAsia="Arial" w:hAnsi="Arial" w:cs="Arial"/>
          <w:color w:val="auto"/>
        </w:rPr>
      </w:pPr>
    </w:p>
    <w:p w:rsidR="00832212" w:rsidRPr="003C5B65" w:rsidRDefault="0086327B">
      <w:pPr>
        <w:pStyle w:val="Cuerpo"/>
        <w:ind w:firstLine="708"/>
        <w:jc w:val="both"/>
        <w:rPr>
          <w:color w:val="auto"/>
        </w:rPr>
      </w:pPr>
      <w:r w:rsidRPr="003C5B65">
        <w:rPr>
          <w:rFonts w:ascii="Arial"/>
          <w:color w:val="auto"/>
          <w:lang w:val="es-ES_tradnl"/>
        </w:rPr>
        <w:t>El congreso ser</w:t>
      </w:r>
      <w:r w:rsidRPr="003C5B65">
        <w:rPr>
          <w:rFonts w:hAnsi="Arial"/>
          <w:color w:val="auto"/>
        </w:rPr>
        <w:t>á</w:t>
      </w:r>
      <w:r w:rsidRPr="003C5B65">
        <w:rPr>
          <w:rFonts w:hAnsi="Arial"/>
          <w:color w:val="auto"/>
        </w:rPr>
        <w:t xml:space="preserve"> </w:t>
      </w:r>
      <w:r w:rsidRPr="003C5B65">
        <w:rPr>
          <w:rFonts w:ascii="Arial"/>
          <w:color w:val="auto"/>
          <w:lang w:val="es-ES_tradnl"/>
        </w:rPr>
        <w:t xml:space="preserve">inaugurado el 10 de septiembre con la presencia de la vicerrectora de Relaciones Internacionales y </w:t>
      </w:r>
      <w:proofErr w:type="spellStart"/>
      <w:r w:rsidRPr="003C5B65">
        <w:rPr>
          <w:rFonts w:ascii="Arial"/>
          <w:color w:val="auto"/>
          <w:lang w:val="es-ES_tradnl"/>
        </w:rPr>
        <w:t>Formaci</w:t>
      </w:r>
      <w:r w:rsidRPr="003C5B65">
        <w:rPr>
          <w:rFonts w:hAnsi="Arial"/>
          <w:color w:val="auto"/>
        </w:rPr>
        <w:t>ó</w:t>
      </w:r>
      <w:proofErr w:type="spellEnd"/>
      <w:r w:rsidRPr="003C5B65">
        <w:rPr>
          <w:rFonts w:ascii="Arial"/>
          <w:color w:val="auto"/>
          <w:lang w:val="es-ES_tradnl"/>
        </w:rPr>
        <w:t>n Permanente de la UCLM, F</w:t>
      </w:r>
      <w:r w:rsidRPr="003C5B65">
        <w:rPr>
          <w:rFonts w:hAnsi="Arial"/>
          <w:color w:val="auto"/>
        </w:rPr>
        <w:t>á</w:t>
      </w:r>
      <w:r w:rsidRPr="003C5B65">
        <w:rPr>
          <w:rFonts w:ascii="Arial"/>
          <w:color w:val="auto"/>
          <w:lang w:val="es-ES_tradnl"/>
        </w:rPr>
        <w:t xml:space="preserve">tima </w:t>
      </w:r>
      <w:proofErr w:type="spellStart"/>
      <w:r w:rsidRPr="003C5B65">
        <w:rPr>
          <w:rFonts w:ascii="Arial"/>
          <w:color w:val="auto"/>
          <w:lang w:val="es-ES_tradnl"/>
        </w:rPr>
        <w:t>Guadmillas</w:t>
      </w:r>
      <w:proofErr w:type="spellEnd"/>
      <w:r w:rsidRPr="003C5B65">
        <w:rPr>
          <w:rFonts w:ascii="Arial"/>
          <w:color w:val="auto"/>
          <w:lang w:val="es-ES_tradnl"/>
        </w:rPr>
        <w:t xml:space="preserve">; del director general de HM Hospitales, el Dr. Juan Abarca </w:t>
      </w:r>
      <w:proofErr w:type="spellStart"/>
      <w:r w:rsidRPr="003C5B65">
        <w:rPr>
          <w:rFonts w:ascii="Arial"/>
          <w:color w:val="auto"/>
          <w:lang w:val="es-ES_tradnl"/>
        </w:rPr>
        <w:t>Cid</w:t>
      </w:r>
      <w:r w:rsidRPr="003C5B65">
        <w:rPr>
          <w:rFonts w:hAnsi="Arial"/>
          <w:color w:val="auto"/>
          <w:lang w:val="es-ES_tradnl"/>
        </w:rPr>
        <w:t>ó</w:t>
      </w:r>
      <w:r w:rsidRPr="003C5B65">
        <w:rPr>
          <w:rFonts w:ascii="Arial"/>
          <w:color w:val="auto"/>
          <w:lang w:val="es-ES_tradnl"/>
        </w:rPr>
        <w:t>n</w:t>
      </w:r>
      <w:proofErr w:type="spellEnd"/>
      <w:r w:rsidRPr="003C5B65">
        <w:rPr>
          <w:rFonts w:ascii="Arial"/>
          <w:color w:val="auto"/>
          <w:lang w:val="es-ES_tradnl"/>
        </w:rPr>
        <w:t xml:space="preserve"> y el </w:t>
      </w:r>
      <w:r w:rsidRPr="003C5B65">
        <w:rPr>
          <w:rFonts w:hAnsi="Arial"/>
          <w:color w:val="auto"/>
          <w:u w:color="333333"/>
          <w:shd w:val="clear" w:color="auto" w:fill="FFFFFF"/>
          <w:lang w:val="es-ES_tradnl"/>
        </w:rPr>
        <w:t> </w:t>
      </w:r>
      <w:r w:rsidRPr="005E458A">
        <w:rPr>
          <w:rFonts w:ascii="Arial"/>
          <w:bCs/>
          <w:color w:val="auto"/>
          <w:u w:color="333333"/>
          <w:shd w:val="clear" w:color="auto" w:fill="FFFFFF"/>
        </w:rPr>
        <w:t>d</w:t>
      </w:r>
      <w:proofErr w:type="spellStart"/>
      <w:r w:rsidRPr="005E458A">
        <w:rPr>
          <w:rFonts w:ascii="Arial"/>
          <w:color w:val="auto"/>
          <w:u w:color="333333"/>
          <w:shd w:val="clear" w:color="auto" w:fill="FFFFFF"/>
          <w:lang w:val="es-ES_tradnl"/>
        </w:rPr>
        <w:t>irec</w:t>
      </w:r>
      <w:r w:rsidRPr="003C5B65">
        <w:rPr>
          <w:rFonts w:ascii="Arial"/>
          <w:color w:val="auto"/>
          <w:u w:color="333333"/>
          <w:shd w:val="clear" w:color="auto" w:fill="FFFFFF"/>
          <w:lang w:val="es-ES_tradnl"/>
        </w:rPr>
        <w:t>tor</w:t>
      </w:r>
      <w:proofErr w:type="spellEnd"/>
      <w:r w:rsidRPr="003C5B65">
        <w:rPr>
          <w:rFonts w:ascii="Arial"/>
          <w:color w:val="auto"/>
          <w:u w:color="333333"/>
          <w:shd w:val="clear" w:color="auto" w:fill="FFFFFF"/>
          <w:lang w:val="es-ES_tradnl"/>
        </w:rPr>
        <w:t xml:space="preserve"> general de Asistencia Sanitaria del Servicio de Salud de Castilla-La Mancha (SESCAM),</w:t>
      </w:r>
      <w:r w:rsidRPr="003C5B65">
        <w:rPr>
          <w:rFonts w:ascii="Arial"/>
          <w:b/>
          <w:bCs/>
          <w:color w:val="auto"/>
          <w:u w:color="333333"/>
          <w:shd w:val="clear" w:color="auto" w:fill="FFFFFF"/>
        </w:rPr>
        <w:t xml:space="preserve"> </w:t>
      </w:r>
      <w:r w:rsidRPr="003C5B65">
        <w:rPr>
          <w:rFonts w:hAnsi="Arial"/>
          <w:b/>
          <w:bCs/>
          <w:color w:val="auto"/>
          <w:u w:color="333333"/>
          <w:shd w:val="clear" w:color="auto" w:fill="FFFFFF"/>
          <w:lang w:val="es-ES_tradnl"/>
        </w:rPr>
        <w:t> </w:t>
      </w:r>
      <w:proofErr w:type="spellStart"/>
      <w:r w:rsidRPr="003C5B65">
        <w:rPr>
          <w:rFonts w:ascii="Arial"/>
          <w:color w:val="auto"/>
          <w:u w:color="333333"/>
          <w:shd w:val="clear" w:color="auto" w:fill="FFFFFF"/>
        </w:rPr>
        <w:t>Jos</w:t>
      </w:r>
      <w:proofErr w:type="spellEnd"/>
      <w:r w:rsidRPr="003C5B65">
        <w:rPr>
          <w:rFonts w:hAnsi="Arial"/>
          <w:color w:val="auto"/>
          <w:u w:color="333333"/>
          <w:shd w:val="clear" w:color="auto" w:fill="FFFFFF"/>
          <w:lang w:val="es-ES_tradnl"/>
        </w:rPr>
        <w:t>é</w:t>
      </w:r>
      <w:r w:rsidRPr="003C5B65">
        <w:rPr>
          <w:rFonts w:hAnsi="Arial"/>
          <w:color w:val="auto"/>
          <w:u w:color="333333"/>
          <w:shd w:val="clear" w:color="auto" w:fill="FFFFFF"/>
          <w:lang w:val="es-ES_tradnl"/>
        </w:rPr>
        <w:t xml:space="preserve"> </w:t>
      </w:r>
      <w:r w:rsidR="003C5B65" w:rsidRPr="003C5B65">
        <w:rPr>
          <w:rFonts w:ascii="Arial"/>
          <w:color w:val="auto"/>
          <w:u w:color="333333"/>
          <w:shd w:val="clear" w:color="auto" w:fill="FFFFFF"/>
          <w:lang w:val="es-ES_tradnl"/>
        </w:rPr>
        <w:t>Antonio Ballesteros Cavero.</w:t>
      </w:r>
    </w:p>
    <w:sectPr w:rsidR="00832212" w:rsidRPr="003C5B65">
      <w:headerReference w:type="default" r:id="rId9"/>
      <w:footerReference w:type="default" r:id="rId10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0C" w:rsidRDefault="005D6E0C">
      <w:r>
        <w:separator/>
      </w:r>
    </w:p>
  </w:endnote>
  <w:endnote w:type="continuationSeparator" w:id="0">
    <w:p w:rsidR="005D6E0C" w:rsidRDefault="005D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12" w:rsidRDefault="00832212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0C" w:rsidRDefault="005D6E0C">
      <w:r>
        <w:separator/>
      </w:r>
    </w:p>
  </w:footnote>
  <w:footnote w:type="continuationSeparator" w:id="0">
    <w:p w:rsidR="005D6E0C" w:rsidRDefault="005D6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12" w:rsidRDefault="00832212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134BC"/>
    <w:multiLevelType w:val="multilevel"/>
    <w:tmpl w:val="82766A8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3B352621"/>
    <w:multiLevelType w:val="multilevel"/>
    <w:tmpl w:val="EC089CDE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color w:val="000000"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color w:val="000000"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color w:val="000000"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color w:val="000000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color w:val="000000"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color w:val="000000"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color w:val="000000"/>
        <w:position w:val="0"/>
        <w:sz w:val="24"/>
        <w:szCs w:val="24"/>
        <w:rtl w:val="0"/>
      </w:rPr>
    </w:lvl>
  </w:abstractNum>
  <w:abstractNum w:abstractNumId="2" w15:restartNumberingAfterBreak="0">
    <w:nsid w:val="3C565F64"/>
    <w:multiLevelType w:val="multilevel"/>
    <w:tmpl w:val="9E5E1304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3" w15:restartNumberingAfterBreak="0">
    <w:nsid w:val="5A9B362D"/>
    <w:multiLevelType w:val="multilevel"/>
    <w:tmpl w:val="53FEB2FE"/>
    <w:lvl w:ilvl="0">
      <w:start w:val="1"/>
      <w:numFmt w:val="bullet"/>
      <w:lvlText w:val="•"/>
      <w:lvlJc w:val="left"/>
      <w:pPr>
        <w:tabs>
          <w:tab w:val="num" w:pos="990"/>
        </w:tabs>
        <w:ind w:left="990" w:hanging="27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position w:val="0"/>
        <w:sz w:val="24"/>
        <w:szCs w:val="24"/>
        <w:rtl w:val="0"/>
      </w:rPr>
    </w:lvl>
  </w:abstractNum>
  <w:abstractNum w:abstractNumId="4" w15:restartNumberingAfterBreak="0">
    <w:nsid w:val="5EBB6C4D"/>
    <w:multiLevelType w:val="multilevel"/>
    <w:tmpl w:val="1DD02374"/>
    <w:styleLink w:val="List1"/>
    <w:lvl w:ilvl="0">
      <w:numFmt w:val="bullet"/>
      <w:lvlText w:val="•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position w:val="0"/>
        <w:sz w:val="24"/>
        <w:szCs w:val="24"/>
        <w:rtl w:val="0"/>
      </w:rPr>
    </w:lvl>
  </w:abstractNum>
  <w:abstractNum w:abstractNumId="5" w15:restartNumberingAfterBreak="0">
    <w:nsid w:val="756903B2"/>
    <w:multiLevelType w:val="multilevel"/>
    <w:tmpl w:val="F6BC217A"/>
    <w:styleLink w:val="List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18"/>
        <w:szCs w:val="18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color w:val="000000"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color w:val="000000"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color w:val="000000"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color w:val="000000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color w:val="000000"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color w:val="000000"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color w:val="000000"/>
        <w:position w:val="0"/>
        <w:sz w:val="24"/>
        <w:szCs w:val="24"/>
        <w:rtl w:val="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12"/>
    <w:rsid w:val="001658E6"/>
    <w:rsid w:val="003C5B65"/>
    <w:rsid w:val="005D6E0C"/>
    <w:rsid w:val="005E458A"/>
    <w:rsid w:val="00691EC0"/>
    <w:rsid w:val="00757A9A"/>
    <w:rsid w:val="007E22B6"/>
    <w:rsid w:val="00832212"/>
    <w:rsid w:val="0086327B"/>
    <w:rsid w:val="00907BAB"/>
    <w:rsid w:val="00936C35"/>
    <w:rsid w:val="00A54047"/>
    <w:rsid w:val="00DD6147"/>
    <w:rsid w:val="00DF5901"/>
    <w:rsid w:val="00F0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0EB46-5C4A-4842-BDE2-47BE5ED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normaltextonoticia">
    <w:name w:val="normaltextonoticia"/>
    <w:pPr>
      <w:spacing w:before="100" w:after="100"/>
    </w:pPr>
    <w:rPr>
      <w:rFonts w:ascii="Arial" w:hAnsi="Arial Unicode MS" w:cs="Arial Unicode MS"/>
      <w:color w:val="000000"/>
      <w:sz w:val="18"/>
      <w:szCs w:val="18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3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6"/>
      </w:numPr>
    </w:pPr>
  </w:style>
  <w:style w:type="numbering" w:customStyle="1" w:styleId="Estiloimportado2">
    <w:name w:val="Estilo importado 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9ADF0FC445E41AE3F65811398C595" ma:contentTypeVersion="1" ma:contentTypeDescription="Crear nuevo documento." ma:contentTypeScope="" ma:versionID="c0318f78b5df5608c22c2267504f75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28006-670D-4B15-9D86-1FDF298C6753}"/>
</file>

<file path=customXml/itemProps2.xml><?xml version="1.0" encoding="utf-8"?>
<ds:datastoreItem xmlns:ds="http://schemas.openxmlformats.org/officeDocument/2006/customXml" ds:itemID="{D3B982DC-4854-4841-BC8A-460E5B48E1EF}"/>
</file>

<file path=customXml/itemProps3.xml><?xml version="1.0" encoding="utf-8"?>
<ds:datastoreItem xmlns:ds="http://schemas.openxmlformats.org/officeDocument/2006/customXml" ds:itemID="{04C93E40-42E0-40CE-82DE-7981B9B73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Martinez Revilla</dc:creator>
  <cp:lastModifiedBy>Eloisa Martin de Faria</cp:lastModifiedBy>
  <cp:revision>2</cp:revision>
  <dcterms:created xsi:type="dcterms:W3CDTF">2015-09-09T11:40:00Z</dcterms:created>
  <dcterms:modified xsi:type="dcterms:W3CDTF">2015-09-09T11:40:00Z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0x0101006849ADF0FC445E41AE3F65811398C595</vt:lpwstr>
  </property>
</Properties>
</file>